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CDA0" w14:textId="77777777" w:rsidR="00CF689F" w:rsidRPr="00CF689F" w:rsidRDefault="00CF689F" w:rsidP="00CF6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89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BF26790" w14:textId="77777777" w:rsidR="00CF689F" w:rsidRPr="00CF689F" w:rsidRDefault="00CF689F" w:rsidP="00CF6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89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F689F" w:rsidRPr="00CF689F" w14:paraId="10FEC031" w14:textId="77777777" w:rsidTr="00CF689F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14:paraId="2D7BE3A5" w14:textId="77777777" w:rsidR="00CF689F" w:rsidRPr="00CF689F" w:rsidRDefault="00CF689F" w:rsidP="00CF689F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vanish/>
                <w:sz w:val="2"/>
                <w:szCs w:val="2"/>
              </w:rPr>
            </w:pPr>
            <w:r w:rsidRPr="00CF689F">
              <w:rPr>
                <w:rFonts w:ascii="Times New Roman" w:eastAsia="Times New Roman" w:hAnsi="Times New Roman" w:cs="Times New Roman"/>
                <w:vanish/>
                <w:sz w:val="2"/>
                <w:szCs w:val="2"/>
              </w:rPr>
              <w:t> </w:t>
            </w:r>
          </w:p>
          <w:p w14:paraId="04D8ECBD" w14:textId="77777777" w:rsidR="00CF689F" w:rsidRPr="00CF689F" w:rsidRDefault="00CF689F" w:rsidP="00CF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89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AA601BC" wp14:editId="7D9D7FFB">
                  <wp:extent cx="9525" cy="95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89F" w:rsidRPr="00CF689F" w14:paraId="1D5EC935" w14:textId="77777777" w:rsidTr="00CF689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CF689F" w:rsidRPr="00CF689F" w14:paraId="02C2B5A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CF689F" w:rsidRPr="00CF689F" w14:paraId="5712BAD1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75" w:type="dxa"/>
                          <w:bottom w:w="22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F689F" w:rsidRPr="00CF689F" w14:paraId="5B6142D1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4CC49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shd w:val="clear" w:color="auto" w:fill="A4CC49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F689F" w:rsidRPr="00CF689F" w14:paraId="326DB2FB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F689F" w:rsidRPr="00CF689F" w14:paraId="71F702AD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CF689F" w:rsidRPr="00CF689F" w14:paraId="17251033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14:paraId="181FCDC0" w14:textId="77777777" w:rsidR="00CF689F" w:rsidRPr="00CF689F" w:rsidRDefault="00CF689F" w:rsidP="00CF689F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CF68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</w:rPr>
                                                  <w:drawing>
                                                    <wp:inline distT="0" distB="0" distL="0" distR="0" wp14:anchorId="1E43B599" wp14:editId="269A7A56">
                                                      <wp:extent cx="5715000" cy="3209925"/>
                                                      <wp:effectExtent l="0" t="0" r="0" b="9525"/>
                                                      <wp:docPr id="6" name="Picture 6" descr="A picture containing text, basketball, athletic game, sport&#10;&#10;Description automatically generated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6" name="Picture 6" descr="A picture containing text, basketball, athletic game, sport&#10;&#10;Description automatically generated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5715000" cy="32099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3EB3904" w14:textId="77777777" w:rsidR="00CF689F" w:rsidRPr="00CF689F" w:rsidRDefault="00CF689F" w:rsidP="00CF689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C2E97D7" w14:textId="77777777" w:rsidR="00CF689F" w:rsidRPr="00CF689F" w:rsidRDefault="00CF689F" w:rsidP="00CF689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F689F" w:rsidRPr="00CF689F" w14:paraId="75F91A08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CF689F" w:rsidRPr="00CF689F" w14:paraId="53CC0DB1" w14:textId="77777777" w:rsidTr="00CF689F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p w14:paraId="1283E9A7" w14:textId="77777777" w:rsidR="00CF689F" w:rsidRPr="00CF689F" w:rsidRDefault="00CF689F" w:rsidP="00CF689F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Garamond" w:eastAsia="Times New Roman" w:hAnsi="Garamond" w:cs="Times New Roman"/>
                                                    <w:color w:val="6F6F6F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CF689F">
                                                  <w:rPr>
                                                    <w:rFonts w:ascii="Garamond" w:eastAsia="Times New Roman" w:hAnsi="Garamond" w:cs="Times New Roman"/>
                                                    <w:color w:val="6F6F6F"/>
                                                    <w:sz w:val="24"/>
                                                    <w:szCs w:val="2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14:paraId="69A75746" w14:textId="77777777" w:rsidR="00CF689F" w:rsidRPr="00CF689F" w:rsidRDefault="00CF689F" w:rsidP="00CF689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Garamond" w:eastAsia="Times New Roman" w:hAnsi="Garamond" w:cs="Times New Roman"/>
                                                    <w:color w:val="6F6F6F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proofErr w:type="gramStart"/>
                                                <w:r w:rsidRPr="00CF689F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4"/>
                                                    <w:szCs w:val="24"/>
                                                  </w:rPr>
                                                  <w:t>It's</w:t>
                                                </w:r>
                                                <w:proofErr w:type="gramEnd"/>
                                                <w:r w:rsidRPr="00CF689F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that time of year again! Sign up to </w:t>
                                                </w:r>
                                                <w:r w:rsidRPr="00CF689F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TODAY </w:t>
                                                </w:r>
                                                <w:r w:rsidRPr="00CF689F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participate in Temple Emunah's March Madness Bracket. You </w:t>
                                                </w:r>
                                                <w:proofErr w:type="gramStart"/>
                                                <w:r w:rsidRPr="00CF689F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4"/>
                                                    <w:szCs w:val="24"/>
                                                  </w:rPr>
                                                  <w:t>don't</w:t>
                                                </w:r>
                                                <w:proofErr w:type="gramEnd"/>
                                                <w:r w:rsidRPr="00CF689F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need to know anything about basketball, just pick which teams you think will advance, and ultimately win the championship.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6362367" w14:textId="77777777" w:rsidR="00CF689F" w:rsidRPr="00CF689F" w:rsidRDefault="00CF689F" w:rsidP="00CF689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0688928" w14:textId="77777777" w:rsidR="00CF689F" w:rsidRPr="00CF689F" w:rsidRDefault="00CF689F" w:rsidP="00CF689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F689F" w:rsidRPr="00CF689F" w14:paraId="18356267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00"/>
                                          </w:tblGrid>
                                          <w:tr w:rsidR="00CF689F" w:rsidRPr="00CF689F" w14:paraId="4EC62F01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shd w:val="clear" w:color="auto" w:fill="FFD789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400"/>
                                                </w:tblGrid>
                                                <w:tr w:rsidR="00CF689F" w:rsidRPr="00CF689F" w14:paraId="29CCAD58" w14:textId="77777777" w:rsidTr="00CF689F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150" w:type="dxa"/>
                                                        <w:left w:w="300" w:type="dxa"/>
                                                        <w:bottom w:w="150" w:type="dxa"/>
                                                        <w:right w:w="30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7562C53B" w14:textId="77777777" w:rsidR="00CF689F" w:rsidRPr="00CF689F" w:rsidRDefault="00CF689F" w:rsidP="00CF689F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Garamond" w:eastAsia="Times New Roman" w:hAnsi="Garamond" w:cs="Times New Roman"/>
                                                          <w:color w:val="6F6F6F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CF689F">
                                                        <w:rPr>
                                                          <w:rFonts w:ascii="Garamond" w:eastAsia="Times New Roman" w:hAnsi="Garamond" w:cs="Times New Roman"/>
                                                          <w:color w:val="6F6F6F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69355274" w14:textId="77777777" w:rsidR="00CF689F" w:rsidRPr="00CF689F" w:rsidRDefault="00CF689F" w:rsidP="00CF689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Garamond" w:eastAsia="Times New Roman" w:hAnsi="Garamond" w:cs="Times New Roman"/>
                                                          <w:color w:val="6F6F6F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CF689F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Get in on the excitement of this year's NCAA Men's Basketball Tournament. Best of all, </w:t>
                                                      </w:r>
                                                      <w:proofErr w:type="gramStart"/>
                                                      <w:r w:rsidRPr="00CF689F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it's</w:t>
                                                      </w:r>
                                                      <w:proofErr w:type="gramEnd"/>
                                                      <w:r w:rsidRPr="00CF689F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 fun and free to play! </w:t>
                                                      </w:r>
                                                    </w:p>
                                                    <w:p w14:paraId="3DA92D3E" w14:textId="77777777" w:rsidR="00CF689F" w:rsidRPr="00CF689F" w:rsidRDefault="00CF689F" w:rsidP="00CF689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Garamond" w:eastAsia="Times New Roman" w:hAnsi="Garamond" w:cs="Times New Roman"/>
                                                          <w:color w:val="6F6F6F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CF689F">
                                                        <w:rPr>
                                                          <w:rFonts w:ascii="Garamond" w:eastAsia="Times New Roman" w:hAnsi="Garamond" w:cs="Times New Roman"/>
                                                          <w:color w:val="6F6F6F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1E397C17" w14:textId="77777777" w:rsidR="00CF689F" w:rsidRPr="00CF689F" w:rsidRDefault="00CF689F" w:rsidP="00CF689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Garamond" w:eastAsia="Times New Roman" w:hAnsi="Garamond" w:cs="Times New Roman"/>
                                                          <w:color w:val="6F6F6F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CF689F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1D3567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If you're interested in participating, join the Temple Emunah group </w:t>
                                                      </w:r>
                                                      <w:hyperlink r:id="rId7" w:tgtFrame="_blank" w:history="1">
                                                        <w:r w:rsidRPr="00CF689F">
                                                          <w:rPr>
                                                            <w:rFonts w:ascii="Arial" w:eastAsia="Times New Roman" w:hAnsi="Arial" w:cs="Arial"/>
                                                            <w:b/>
                                                            <w:bCs/>
                                                            <w:color w:val="467EF6"/>
                                                            <w:sz w:val="24"/>
                                                            <w:szCs w:val="24"/>
                                                            <w:u w:val="single"/>
                                                          </w:rPr>
                                                          <w:t>HERE</w:t>
                                                        </w:r>
                                                      </w:hyperlink>
                                                      <w:r w:rsidRPr="00CF689F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1D3567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! If you </w:t>
                                                      </w:r>
                                                      <w:proofErr w:type="gramStart"/>
                                                      <w:r w:rsidRPr="00CF689F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1D3567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haven't</w:t>
                                                      </w:r>
                                                      <w:proofErr w:type="gramEnd"/>
                                                      <w:r w:rsidRPr="00CF689F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1D3567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 xml:space="preserve"> created a tournament account, you will need to do that in a few simple steps. </w:t>
                                                      </w:r>
                                                    </w:p>
                                                    <w:p w14:paraId="1E5A4CA8" w14:textId="77777777" w:rsidR="00CF689F" w:rsidRPr="00CF689F" w:rsidRDefault="00CF689F" w:rsidP="00CF689F">
                                                      <w:pPr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before="100" w:beforeAutospacing="1" w:after="100" w:afterAutospacing="1" w:line="240" w:lineRule="auto"/>
                                                        <w:rPr>
                                                          <w:rFonts w:ascii="Garamond" w:eastAsia="Times New Roman" w:hAnsi="Garamond" w:cs="Times New Roman"/>
                                                          <w:color w:val="00000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CF689F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1st place-$50 Amazon gift card</w:t>
                                                      </w:r>
                                                    </w:p>
                                                    <w:p w14:paraId="093B9BC1" w14:textId="77777777" w:rsidR="00CF689F" w:rsidRPr="00CF689F" w:rsidRDefault="00CF689F" w:rsidP="00CF689F">
                                                      <w:pPr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before="100" w:beforeAutospacing="1" w:after="100" w:afterAutospacing="1" w:line="240" w:lineRule="auto"/>
                                                        <w:rPr>
                                                          <w:rFonts w:ascii="Garamond" w:eastAsia="Times New Roman" w:hAnsi="Garamond" w:cs="Times New Roman"/>
                                                          <w:color w:val="00000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CF689F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2nd place-$36 Amazon gift card</w:t>
                                                      </w:r>
                                                    </w:p>
                                                    <w:p w14:paraId="4ED302F8" w14:textId="77777777" w:rsidR="00CF689F" w:rsidRPr="00CF689F" w:rsidRDefault="00CF689F" w:rsidP="00CF689F">
                                                      <w:pPr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before="100" w:beforeAutospacing="1" w:after="100" w:afterAutospacing="1" w:line="240" w:lineRule="auto"/>
                                                        <w:rPr>
                                                          <w:rFonts w:ascii="Garamond" w:eastAsia="Times New Roman" w:hAnsi="Garamond" w:cs="Times New Roman"/>
                                                          <w:color w:val="00000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CF689F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3rd place-$25 Amazon gift card</w:t>
                                                      </w:r>
                                                    </w:p>
                                                    <w:p w14:paraId="1025C55B" w14:textId="77777777" w:rsidR="00CF689F" w:rsidRPr="00CF689F" w:rsidRDefault="00CF689F" w:rsidP="00CF689F">
                                                      <w:pPr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before="100" w:beforeAutospacing="1" w:after="100" w:afterAutospacing="1" w:line="240" w:lineRule="auto"/>
                                                        <w:rPr>
                                                          <w:rFonts w:ascii="Garamond" w:eastAsia="Times New Roman" w:hAnsi="Garamond" w:cs="Times New Roman"/>
                                                          <w:color w:val="00000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CF689F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 4th-8th place-$5 Starbucks gift card</w:t>
                                                      </w:r>
                                                    </w:p>
                                                    <w:p w14:paraId="1410DEB2" w14:textId="77777777" w:rsidR="00CF689F" w:rsidRPr="00CF689F" w:rsidRDefault="00CF689F" w:rsidP="00CF689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Garamond" w:eastAsia="Times New Roman" w:hAnsi="Garamond" w:cs="Times New Roman"/>
                                                          <w:color w:val="6F6F6F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CF689F">
                                                        <w:rPr>
                                                          <w:rFonts w:ascii="Garamond" w:eastAsia="Times New Roman" w:hAnsi="Garamond" w:cs="Times New Roman"/>
                                                          <w:color w:val="6F6F6F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663C13B3" w14:textId="77777777" w:rsidR="00CF689F" w:rsidRPr="00CF689F" w:rsidRDefault="00CF689F" w:rsidP="00CF689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Garamond" w:eastAsia="Times New Roman" w:hAnsi="Garamond" w:cs="Times New Roman"/>
                                                          <w:color w:val="6F6F6F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CF689F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Brackets can be filled out starting on Sunday March 14, 2020 and must be completed before the first game on Friday, March 19, 2021.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C22D15A" w14:textId="77777777" w:rsidR="00CF689F" w:rsidRPr="00CF689F" w:rsidRDefault="00CF689F" w:rsidP="00CF689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40613E1" w14:textId="77777777" w:rsidR="00CF689F" w:rsidRPr="00CF689F" w:rsidRDefault="00CF689F" w:rsidP="00CF689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30CBDB8" w14:textId="77777777" w:rsidR="00CF689F" w:rsidRPr="00CF689F" w:rsidRDefault="00CF689F" w:rsidP="00CF689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F689F" w:rsidRPr="00CF689F" w14:paraId="1F237CA5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00"/>
                                          </w:tblGrid>
                                          <w:tr w:rsidR="00CF689F" w:rsidRPr="00CF689F" w14:paraId="61A248A0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shd w:val="clear" w:color="auto" w:fill="9AB0DE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400"/>
                                                </w:tblGrid>
                                                <w:tr w:rsidR="00CF689F" w:rsidRPr="00CF689F" w14:paraId="0A6E8C0E" w14:textId="77777777" w:rsidTr="00CF689F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150" w:type="dxa"/>
                                                        <w:left w:w="300" w:type="dxa"/>
                                                        <w:bottom w:w="150" w:type="dxa"/>
                                                        <w:right w:w="30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800"/>
                                                      </w:tblGrid>
                                                      <w:tr w:rsidR="00CF689F" w:rsidRPr="00CF689F" w14:paraId="5DC3E9B6" w14:textId="77777777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jc w:val="center"/>
                                                              <w:tblCellSpacing w:w="0" w:type="dxa"/>
                                                              <w:shd w:val="clear" w:color="auto" w:fill="70CAFF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202"/>
                                                            </w:tblGrid>
                                                            <w:tr w:rsidR="00CF689F" w:rsidRPr="00CF689F" w14:paraId="172B7A7A" w14:textId="77777777">
                                                              <w:trPr>
                                                                <w:tblCellSpacing w:w="0" w:type="dxa"/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70CAFF"/>
                                                                  <w:tcMar>
                                                                    <w:top w:w="210" w:type="dxa"/>
                                                                    <w:left w:w="450" w:type="dxa"/>
                                                                    <w:bottom w:w="225" w:type="dxa"/>
                                                                    <w:right w:w="45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p w14:paraId="2AD70D71" w14:textId="77777777" w:rsidR="00CF689F" w:rsidRPr="00CF689F" w:rsidRDefault="00CF689F" w:rsidP="00CF689F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FFFFFF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hyperlink r:id="rId8" w:history="1">
                                                                    <w:r w:rsidRPr="00CF689F">
                                                                      <w:rPr>
                                                                        <w:rFonts w:ascii="Arial" w:eastAsia="Times New Roman" w:hAnsi="Arial" w:cs="Arial"/>
                                                                        <w:b/>
                                                                        <w:bCs/>
                                                                        <w:color w:val="963025"/>
                                                                        <w:sz w:val="30"/>
                                                                        <w:szCs w:val="30"/>
                                                                        <w:u w:val="single"/>
                                                                      </w:rPr>
                                                                      <w:t>Contact Larry Bressler for questions.</w: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A06464D" w14:textId="77777777" w:rsidR="00CF689F" w:rsidRPr="00CF689F" w:rsidRDefault="00CF689F" w:rsidP="00CF689F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FFFFFF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3FE9E121" w14:textId="77777777" w:rsidR="00CF689F" w:rsidRPr="00CF689F" w:rsidRDefault="00CF689F" w:rsidP="00CF689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FFFFFF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DFF9920" w14:textId="77777777" w:rsidR="00CF689F" w:rsidRPr="00CF689F" w:rsidRDefault="00CF689F" w:rsidP="00CF689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9C90076" w14:textId="77777777" w:rsidR="00CF689F" w:rsidRPr="00CF689F" w:rsidRDefault="00CF689F" w:rsidP="00CF689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F718E40" w14:textId="77777777" w:rsidR="00CF689F" w:rsidRPr="00CF689F" w:rsidRDefault="00CF689F" w:rsidP="00CF689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F689F" w:rsidRPr="00CF689F" w14:paraId="1E3CF0E2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CDD7EE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CF689F" w:rsidRPr="00CF689F" w14:paraId="16504B10" w14:textId="77777777" w:rsidTr="00CF689F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p w14:paraId="326AEB97" w14:textId="77777777" w:rsidR="00CF689F" w:rsidRPr="00CF689F" w:rsidRDefault="00CF689F" w:rsidP="00CF689F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Garamond" w:eastAsia="Times New Roman" w:hAnsi="Garamond" w:cs="Times New Roman"/>
                                                    <w:color w:val="606D78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CF689F">
                                                  <w:rPr>
                                                    <w:rFonts w:ascii="Garamond" w:eastAsia="Times New Roman" w:hAnsi="Garamond" w:cs="Times New Roman"/>
                                                    <w:color w:val="606D78"/>
                                                    <w:sz w:val="21"/>
                                                    <w:szCs w:val="21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14:paraId="4ADCDE7D" w14:textId="77777777" w:rsidR="00CF689F" w:rsidRPr="00CF689F" w:rsidRDefault="00CF689F" w:rsidP="00CF689F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Garamond" w:eastAsia="Times New Roman" w:hAnsi="Garamond" w:cs="Times New Roman"/>
                                                    <w:color w:val="606D78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CF689F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4"/>
                                                    <w:szCs w:val="24"/>
                                                  </w:rPr>
                                                  <w:t>Sponsored by the Temple Emunah Brotherhood</w:t>
                                                </w:r>
                                              </w:p>
                                            </w:tc>
                                          </w:tr>
                                          <w:tr w:rsidR="00CF689F" w:rsidRPr="00CF689F" w14:paraId="6F5A990D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14:paraId="215C5CA3" w14:textId="77777777" w:rsidR="00CF689F" w:rsidRPr="00CF689F" w:rsidRDefault="00CF689F" w:rsidP="00CF689F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CF689F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</w:rPr>
                                                  <w:drawing>
                                                    <wp:inline distT="0" distB="0" distL="0" distR="0" wp14:anchorId="0F540139" wp14:editId="24BFA23A">
                                                      <wp:extent cx="1371600" cy="1371600"/>
                                                      <wp:effectExtent l="0" t="0" r="0" b="0"/>
                                                      <wp:docPr id="7" name="Picture 7" descr="Brotherhood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7" descr="Brotherhood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371600" cy="13716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1AE7EA3" w14:textId="77777777" w:rsidR="00CF689F" w:rsidRPr="00CF689F" w:rsidRDefault="00CF689F" w:rsidP="00CF689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2F1D464" w14:textId="77777777" w:rsidR="00CF689F" w:rsidRPr="00CF689F" w:rsidRDefault="00CF689F" w:rsidP="00CF689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57818EE" w14:textId="77777777" w:rsidR="00CF689F" w:rsidRPr="00CF689F" w:rsidRDefault="00CF689F" w:rsidP="00CF689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3D4D3C65" w14:textId="77777777" w:rsidR="00CF689F" w:rsidRPr="00CF689F" w:rsidRDefault="00CF689F" w:rsidP="00CF68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495D2C0" w14:textId="77777777" w:rsidR="00CF689F" w:rsidRPr="00CF689F" w:rsidRDefault="00CF689F" w:rsidP="00CF68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2C01127" w14:textId="77777777" w:rsidR="00CF689F" w:rsidRPr="00CF689F" w:rsidRDefault="00CF689F" w:rsidP="00CF689F">
            <w:pPr>
              <w:shd w:val="clear" w:color="auto" w:fill="D4CBE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89F" w:rsidRPr="00CF689F" w14:paraId="05DC0B8E" w14:textId="77777777" w:rsidTr="00CF689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59BE08" w14:textId="77777777" w:rsidR="00CF689F" w:rsidRPr="00CF689F" w:rsidRDefault="00CF689F" w:rsidP="00CF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8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</w:tbl>
    <w:p w14:paraId="65B40779" w14:textId="77777777" w:rsidR="00CF689F" w:rsidRPr="00CF689F" w:rsidRDefault="00CF689F" w:rsidP="00CF68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F689F" w:rsidRPr="00CF689F" w14:paraId="0F37CC51" w14:textId="77777777" w:rsidTr="00CF689F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CF689F" w:rsidRPr="00CF689F" w14:paraId="410A4BF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240" w:type="dxa"/>
                    <w:left w:w="0" w:type="dxa"/>
                    <w:bottom w:w="240" w:type="dxa"/>
                    <w:right w:w="0" w:type="dxa"/>
                  </w:tcMar>
                  <w:hideMark/>
                </w:tcPr>
                <w:tbl>
                  <w:tblPr>
                    <w:tblW w:w="87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CF689F" w:rsidRPr="00CF689F" w14:paraId="0CEDBDDE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hideMark/>
                      </w:tcPr>
                      <w:p w14:paraId="468F9256" w14:textId="77777777" w:rsidR="00CF689F" w:rsidRPr="00CF689F" w:rsidRDefault="00CF689F" w:rsidP="00CF689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5D5D5D"/>
                            <w:sz w:val="18"/>
                            <w:szCs w:val="18"/>
                          </w:rPr>
                        </w:pPr>
                        <w:r w:rsidRPr="00CF689F">
                          <w:rPr>
                            <w:rFonts w:ascii="Verdana" w:eastAsia="Times New Roman" w:hAnsi="Verdana" w:cs="Times New Roman"/>
                            <w:color w:val="5D5D5D"/>
                            <w:sz w:val="18"/>
                            <w:szCs w:val="18"/>
                          </w:rPr>
                          <w:t>Temple Emunah | 9 Piper Road, Lexington, MA 02421</w:t>
                        </w:r>
                      </w:p>
                    </w:tc>
                  </w:tr>
                  <w:tr w:rsidR="00CF689F" w:rsidRPr="00CF689F" w14:paraId="42DA1EDE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6"/>
                        </w:tblGrid>
                        <w:tr w:rsidR="00CF689F" w:rsidRPr="00CF689F" w14:paraId="7E567CCF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60" w:type="dxa"/>
                                <w:left w:w="0" w:type="dxa"/>
                                <w:bottom w:w="60" w:type="dxa"/>
                                <w:right w:w="0" w:type="dxa"/>
                              </w:tcMar>
                              <w:hideMark/>
                            </w:tcPr>
                            <w:p w14:paraId="1799B236" w14:textId="77777777" w:rsidR="00CF689F" w:rsidRPr="00CF689F" w:rsidRDefault="00CF689F" w:rsidP="00CF689F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5D5D5D"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CF689F">
                                  <w:rPr>
                                    <w:rFonts w:ascii="Verdana" w:eastAsia="Times New Roman" w:hAnsi="Verdana" w:cs="Times New Roman"/>
                                    <w:color w:val="5D5D5D"/>
                                    <w:sz w:val="18"/>
                                    <w:szCs w:val="18"/>
                                    <w:u w:val="single"/>
                                  </w:rPr>
                                  <w:t>Unsubscribe lnbressler@comcast.net</w:t>
                                </w:r>
                              </w:hyperlink>
                            </w:p>
                          </w:tc>
                        </w:tr>
                        <w:tr w:rsidR="00CF689F" w:rsidRPr="00CF689F" w14:paraId="0F65CF89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60" w:type="dxa"/>
                                <w:left w:w="0" w:type="dxa"/>
                                <w:bottom w:w="60" w:type="dxa"/>
                                <w:right w:w="0" w:type="dxa"/>
                              </w:tcMar>
                              <w:hideMark/>
                            </w:tcPr>
                            <w:p w14:paraId="56FEFE12" w14:textId="77777777" w:rsidR="00CF689F" w:rsidRPr="00CF689F" w:rsidRDefault="00CF689F" w:rsidP="00CF689F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5D5D5D"/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Pr="00CF689F">
                                  <w:rPr>
                                    <w:rFonts w:ascii="Verdana" w:eastAsia="Times New Roman" w:hAnsi="Verdana" w:cs="Times New Roman"/>
                                    <w:color w:val="5D5D5D"/>
                                    <w:sz w:val="18"/>
                                    <w:szCs w:val="18"/>
                                    <w:u w:val="single"/>
                                  </w:rPr>
                                  <w:t>Update Profile</w:t>
                                </w:r>
                              </w:hyperlink>
                              <w:r w:rsidRPr="00CF689F">
                                <w:rPr>
                                  <w:rFonts w:ascii="Verdana" w:eastAsia="Times New Roman" w:hAnsi="Verdana" w:cs="Times New Roman"/>
                                  <w:color w:val="5D5D5D"/>
                                  <w:sz w:val="18"/>
                                  <w:szCs w:val="18"/>
                                </w:rPr>
                                <w:t xml:space="preserve"> | </w:t>
                              </w:r>
                              <w:hyperlink r:id="rId12" w:history="1">
                                <w:r w:rsidRPr="00CF689F">
                                  <w:rPr>
                                    <w:rFonts w:ascii="Verdana" w:eastAsia="Times New Roman" w:hAnsi="Verdana" w:cs="Times New Roman"/>
                                    <w:color w:val="5D5D5D"/>
                                    <w:sz w:val="18"/>
                                    <w:szCs w:val="18"/>
                                    <w:u w:val="single"/>
                                  </w:rPr>
                                  <w:t>Customer Contact Data Notice</w:t>
                                </w:r>
                              </w:hyperlink>
                            </w:p>
                          </w:tc>
                        </w:tr>
                        <w:tr w:rsidR="00CF689F" w:rsidRPr="00CF689F" w14:paraId="1603A031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60" w:type="dxa"/>
                                <w:left w:w="0" w:type="dxa"/>
                                <w:bottom w:w="60" w:type="dxa"/>
                                <w:right w:w="0" w:type="dxa"/>
                              </w:tcMar>
                              <w:hideMark/>
                            </w:tcPr>
                            <w:p w14:paraId="4FD769D3" w14:textId="77777777" w:rsidR="00CF689F" w:rsidRPr="00CF689F" w:rsidRDefault="00CF689F" w:rsidP="00CF689F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5D5D5D"/>
                                  <w:sz w:val="18"/>
                                  <w:szCs w:val="18"/>
                                </w:rPr>
                              </w:pPr>
                              <w:r w:rsidRPr="00CF689F">
                                <w:rPr>
                                  <w:rFonts w:ascii="Verdana" w:eastAsia="Times New Roman" w:hAnsi="Verdana" w:cs="Times New Roman"/>
                                  <w:color w:val="5D5D5D"/>
                                  <w:sz w:val="18"/>
                                  <w:szCs w:val="18"/>
                                </w:rPr>
                                <w:t xml:space="preserve">Sent by </w:t>
                              </w:r>
                              <w:hyperlink r:id="rId13" w:history="1">
                                <w:r w:rsidRPr="00CF689F">
                                  <w:rPr>
                                    <w:rFonts w:ascii="Verdana" w:eastAsia="Times New Roman" w:hAnsi="Verdana" w:cs="Times New Roman"/>
                                    <w:color w:val="5D5D5D"/>
                                    <w:sz w:val="18"/>
                                    <w:szCs w:val="18"/>
                                    <w:u w:val="single"/>
                                  </w:rPr>
                                  <w:t>eassulin@templeemunah.org</w:t>
                                </w:r>
                              </w:hyperlink>
                              <w:r w:rsidRPr="00CF689F">
                                <w:rPr>
                                  <w:rFonts w:ascii="Verdana" w:eastAsia="Times New Roman" w:hAnsi="Verdana" w:cs="Times New Roman"/>
                                  <w:color w:val="5D5D5D"/>
                                  <w:sz w:val="18"/>
                                  <w:szCs w:val="18"/>
                                </w:rPr>
                                <w:t xml:space="preserve"> powered by</w:t>
                              </w:r>
                            </w:p>
                          </w:tc>
                        </w:tr>
                      </w:tbl>
                      <w:p w14:paraId="242537CB" w14:textId="77777777" w:rsidR="00CF689F" w:rsidRPr="00CF689F" w:rsidRDefault="00CF689F" w:rsidP="00CF68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F689F" w:rsidRPr="00CF689F" w14:paraId="1E62B34A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hideMark/>
                      </w:tcPr>
                      <w:p w14:paraId="44DF065C" w14:textId="77777777" w:rsidR="00CF689F" w:rsidRPr="00CF689F" w:rsidRDefault="00CF689F" w:rsidP="00CF689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5D5D5D"/>
                            <w:sz w:val="18"/>
                            <w:szCs w:val="18"/>
                          </w:rPr>
                        </w:pPr>
                        <w:r w:rsidRPr="00CF689F">
                          <w:rPr>
                            <w:rFonts w:ascii="Verdana" w:eastAsia="Times New Roman" w:hAnsi="Verdana" w:cs="Times New Roman"/>
                            <w:noProof/>
                            <w:color w:val="5D5D5D"/>
                            <w:sz w:val="18"/>
                            <w:szCs w:val="18"/>
                          </w:rPr>
                          <w:drawing>
                            <wp:inline distT="0" distB="0" distL="0" distR="0" wp14:anchorId="66BF5F96" wp14:editId="56C2F97F">
                              <wp:extent cx="1524000" cy="428625"/>
                              <wp:effectExtent l="0" t="0" r="0" b="9525"/>
                              <wp:docPr id="8" name="Picture 8" descr="Trusted Email from Constant Contact - Try it FREE today.">
                                <a:hlinkClick xmlns:a="http://schemas.openxmlformats.org/drawingml/2006/main" r:id="rId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Trusted Email from Constant Contact - Try it FREE today.">
                                        <a:hlinkClick r:id="rId1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0" cy="428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B03DDD9" w14:textId="77777777" w:rsidR="00CF689F" w:rsidRPr="00CF689F" w:rsidRDefault="00CF689F" w:rsidP="00CF689F">
                        <w:pPr>
                          <w:spacing w:after="0" w:line="480" w:lineRule="auto"/>
                          <w:jc w:val="center"/>
                          <w:rPr>
                            <w:rFonts w:ascii="Verdana" w:eastAsia="Times New Roman" w:hAnsi="Verdana" w:cs="Times New Roman"/>
                            <w:color w:val="5D5D5D"/>
                            <w:sz w:val="14"/>
                            <w:szCs w:val="14"/>
                          </w:rPr>
                        </w:pPr>
                        <w:hyperlink r:id="rId16" w:history="1">
                          <w:r w:rsidRPr="00CF689F">
                            <w:rPr>
                              <w:rFonts w:ascii="Verdana" w:eastAsia="Times New Roman" w:hAnsi="Verdana" w:cs="Times New Roman"/>
                              <w:color w:val="5D5D5D"/>
                              <w:sz w:val="14"/>
                              <w:szCs w:val="14"/>
                              <w:u w:val="single"/>
                            </w:rPr>
                            <w:t>Try email marketing for free today!</w:t>
                          </w:r>
                        </w:hyperlink>
                      </w:p>
                    </w:tc>
                  </w:tr>
                </w:tbl>
                <w:p w14:paraId="4B84CF1C" w14:textId="77777777" w:rsidR="00CF689F" w:rsidRPr="00CF689F" w:rsidRDefault="00CF689F" w:rsidP="00CF68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3117163" w14:textId="77777777" w:rsidR="00CF689F" w:rsidRPr="00CF689F" w:rsidRDefault="00CF689F" w:rsidP="00CF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0A0286" w14:textId="77777777" w:rsidR="007026A0" w:rsidRDefault="007026A0"/>
    <w:sectPr w:rsidR="00702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A24FF"/>
    <w:multiLevelType w:val="multilevel"/>
    <w:tmpl w:val="0E10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89F"/>
    <w:rsid w:val="007026A0"/>
    <w:rsid w:val="00C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D9119"/>
  <w15:chartTrackingRefBased/>
  <w15:docId w15:val="{D3AA532E-D810-4A58-A397-1CCDB7DA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0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2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4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1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8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6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bressler@comcast.net" TargetMode="External"/><Relationship Id="rId13" Type="http://schemas.openxmlformats.org/officeDocument/2006/relationships/hyperlink" Target="mailto:eassulin@templeemunah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20.rs6.net/tn.jsp?f=001-iDciXybPO3o6ZepzwHW04W4FZI_4yIy9UtCUxXpBPJ5jLtO9uvL3SCuT2YwuWaXsGLQIbBPDJ1Dlx3VYXBiZa5u1oARdGh1rqVwz3EGU27Tde42xH5poASOQH7KIM4RMzeXcuDRE1w79aYiQapytLVTSqf1mD56slSbA2K5EfQRJQtTYdNfyuZVwl9aw4Vbdh5_R9ccuJaJprDtsVNUBOx1r619c9MXZwhRdWfF40s=&amp;c=oGXLDTSIlogpPH__BEYlFk8WA_vwJAw5kgF0J3L-5s68EWuIVxSKjw==&amp;ch=-hId4B4ehAgqiVdJj8Z2R8jTdKvjHLkswFQla00NSp2bG0-rDlPMLw==" TargetMode="External"/><Relationship Id="rId12" Type="http://schemas.openxmlformats.org/officeDocument/2006/relationships/hyperlink" Target="https://www.constantcontact.com/legal/customer-contact-data-notic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tantcontact.com/index.jsp?cc=nge&amp;rmc=VF19_3G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visitor.constantcontact.com/do?p=oo&amp;m=0015B2y0B0HnM6JGcFnchA7XA%3D&amp;ch=c1250c40-dda1-11e2-9ea8-d4ae528eb986&amp;ca=5868be72-f06e-4c13-9bb4-b8e9110595cd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4.png"/><Relationship Id="rId10" Type="http://schemas.openxmlformats.org/officeDocument/2006/relationships/hyperlink" Target="https://visitor.constantcontact.com/do?p=un&amp;m=0015B2y0B0HnM6JGcFnchA7XA%3D&amp;ch=c1250c40-dda1-11e2-9ea8-d4ae528eb986&amp;ca=5868be72-f06e-4c13-9bb4-b8e9110595c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constantcontact.com/index.jsp?cc=nge&amp;rmc=VF19_3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Bressler</dc:creator>
  <cp:keywords/>
  <dc:description/>
  <cp:lastModifiedBy>Larry Bressler</cp:lastModifiedBy>
  <cp:revision>1</cp:revision>
  <dcterms:created xsi:type="dcterms:W3CDTF">2021-04-12T00:42:00Z</dcterms:created>
  <dcterms:modified xsi:type="dcterms:W3CDTF">2021-04-12T00:46:00Z</dcterms:modified>
</cp:coreProperties>
</file>